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018F" w14:textId="77777777" w:rsidR="00405B21" w:rsidRPr="00E63761" w:rsidRDefault="00405B21" w:rsidP="00405B2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</w:pPr>
      <w:r w:rsidRPr="00E63761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Nota de premsa</w:t>
      </w:r>
    </w:p>
    <w:p w14:paraId="30C75737" w14:textId="0A01606D" w:rsidR="008B698D" w:rsidRDefault="008B698D" w:rsidP="00E63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</w:pPr>
      <w:r w:rsidRPr="008B698D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 xml:space="preserve">L’ACM, les </w:t>
      </w:r>
      <w:r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D</w:t>
      </w:r>
      <w:r w:rsidRPr="008B698D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iputacions</w:t>
      </w:r>
      <w:r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 xml:space="preserve"> </w:t>
      </w:r>
      <w:r w:rsidRPr="008B698D"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  <w:t>i el Conselh Generau d’Aran impulsen un nou servei d’assistència urbanística per als ajuntaments</w:t>
      </w:r>
    </w:p>
    <w:p w14:paraId="42FD4E8A" w14:textId="77777777" w:rsidR="008B698D" w:rsidRDefault="008B698D" w:rsidP="00E63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1"/>
          <w:kern w:val="0"/>
          <w:sz w:val="28"/>
          <w:szCs w:val="28"/>
          <w:lang w:eastAsia="ca-ES"/>
          <w14:ligatures w14:val="none"/>
        </w:rPr>
      </w:pPr>
    </w:p>
    <w:p w14:paraId="3EA5E256" w14:textId="1FA75575" w:rsidR="008B698D" w:rsidRPr="008B698D" w:rsidRDefault="008B698D" w:rsidP="00E63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8B698D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Barcelon</w:t>
      </w:r>
      <w:r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a</w:t>
      </w:r>
      <w:r w:rsidRPr="008B698D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.- </w:t>
      </w:r>
      <w:r w:rsidRPr="008B698D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L’Associació Catalana de Municipis (ACM), a través de la Fundació d’Impuls del Territori (FMIT),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la Diputació de Barcelona, la Diputació de Girona, la Diputació de Lleida, la Diputació de Tarragona i el Conselh Generau d’Aran han signat aquest dimarts 13 de gener </w:t>
      </w:r>
      <w:r w:rsidRPr="008B698D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un conveni de col·laboració per posar en marxa un nou servei d’assistència urbanística adreçat a tots els ajuntaments, amb una atenció especial als municipis amb menys recursos propis.</w:t>
      </w:r>
    </w:p>
    <w:p w14:paraId="323FF9BA" w14:textId="158E9947" w:rsidR="008B698D" w:rsidRPr="008B698D" w:rsidRDefault="008B698D" w:rsidP="00E63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8B698D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L’acord té com a objectiu oferir suport tècnic i jurídic especialitzat en matèria urbanística, un dels àmbits més complexos de la gestió municipal, marcat per una normativa cada vegada més exigent i per la manca generalitzada de personal especialitzat. El nou servei vol contribuir a agilitzar les tramitacions urbanístiques, millorar la qualitat i reforçar la seguretat jurídica de les actuacions municipals, posant a disposició dels ajuntaments equips experts que complementin els serveis tècnics locals.</w:t>
      </w:r>
    </w:p>
    <w:p w14:paraId="5391E968" w14:textId="220AEE10" w:rsidR="008B698D" w:rsidRPr="008B698D" w:rsidRDefault="008B698D" w:rsidP="00E63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8B698D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Les quatre diputacions i el Conselh Generau d’Aran garantiran la logística i la proximitat territorial del servei, amb la voluntat que arribi a tots els municipis de Catalunya i no es concentri únicament a les grans ciutats o àrees metropolitanes. L’objectiu és reduir desigualtats territorials i assegurar que tots els ajuntaments, independentment de la seva dimensió, disposin de les eines necessàries per gestionar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el planejament urbanístic</w:t>
      </w:r>
      <w:r w:rsidRPr="008B698D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amb garanties.</w:t>
      </w:r>
    </w:p>
    <w:p w14:paraId="0DD9816F" w14:textId="385DA17B" w:rsidR="008B698D" w:rsidRDefault="008B698D" w:rsidP="00E63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8B698D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La presidenta de l’ACM, Meritxell Budó, ha destacat que aquest nou servei </w:t>
      </w:r>
      <w:r w:rsidRPr="008B698D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“respon a una necessitat real del món local”</w:t>
      </w:r>
      <w:r w:rsidRPr="008B698D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i ha subratllat que </w:t>
      </w:r>
      <w:r w:rsidRPr="008B698D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“l’urbanisme és clau per al desenvolupament equilibrat del territori, però també és un àmbit especialment complex per als ajuntaments, sobretot els més petits”</w:t>
      </w:r>
      <w:r w:rsidRPr="008B698D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. </w:t>
      </w:r>
    </w:p>
    <w:p w14:paraId="4A678A01" w14:textId="77777777" w:rsidR="00523CDB" w:rsidRPr="00523CDB" w:rsidRDefault="00523CDB" w:rsidP="00523C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523CD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Per la seva part, el president de la Diputació de Girona, Miquel Noguer, ha afirmat que </w:t>
      </w:r>
      <w:r w:rsidRPr="00523CDB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“a la demarcació de Girona, més de la meitat de municipis [127 dels 221] tenen menys de 1.000 habitants. Són ajuntaments amb recursos tècnics i humans limitats, i que han d’afrontar les mateixes exigències normatives, els mateixos procediments complexos i el mateix nivell de responsabilitat jurídica que qualsevol gran ciutat. Aquest nou servei permetrà fer seguiment de les necessitats reals dels municipis, detectar dificultats i avançar solucions”</w:t>
      </w:r>
      <w:r w:rsidRPr="00523CDB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.</w:t>
      </w:r>
    </w:p>
    <w:p w14:paraId="0E744555" w14:textId="77777777" w:rsidR="007C6122" w:rsidRPr="007C6122" w:rsidRDefault="007C6122" w:rsidP="007C61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7C612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Joan Talarn, president de la Diputació de Lleida, ha insistit que </w:t>
      </w:r>
      <w:r w:rsidRPr="007C6122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“aquest acord també envia un missatge potent com a país: que les diputacions, l’ACM i la FMIT sabem treballar plegades, sumant capacitats i evitant duplicitats, amb un únic objectiu compartit: enfortir el món local i equilibrar el territori”</w:t>
      </w:r>
      <w:r w:rsidRPr="007C612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. I ha afegit que </w:t>
      </w:r>
      <w:r w:rsidRPr="007C6122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“avui fem un pas endavant en defensa del </w:t>
      </w:r>
      <w:r w:rsidRPr="007C6122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lastRenderedPageBreak/>
        <w:t>municipalisme i del país sencer. I el fem des de la col·laboració, que és, sens dubte, la millor política”</w:t>
      </w:r>
      <w:r w:rsidRPr="007C612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.</w:t>
      </w:r>
    </w:p>
    <w:p w14:paraId="33162D61" w14:textId="77777777" w:rsidR="00BE1A1E" w:rsidRPr="00BE1A1E" w:rsidRDefault="00BE1A1E" w:rsidP="00BE1A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BE1A1E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La presidenta de la Diputació de Tarragona, Noemí Llauradó, ha assenyalat que </w:t>
      </w:r>
      <w:r w:rsidRPr="00BE1A1E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"establir aliances és una premissa bàsica de la Diputació de Tarragona, i aquest conveni és una bona mostra de com la col·laboració entre administracions i entitats esdevé clau per avançar en un millor servei per a la ciutadania, per a la qual treballem i a la qual ens devem. I en aquest cas, estem parlant d'una matèria, l'urbanisme, summament estratègica per als municipis"</w:t>
      </w:r>
      <w:r w:rsidRPr="00BE1A1E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. </w:t>
      </w:r>
    </w:p>
    <w:p w14:paraId="573F1D07" w14:textId="1B9818E6" w:rsidR="008B698D" w:rsidRDefault="00B06FA2" w:rsidP="00E63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B06FA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La presidenta de la Diputació de Barcelona, Lluïsa Moret, ha explicat que en el moment actual </w:t>
      </w:r>
      <w:r w:rsidRPr="00B06FA2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>“resulta del tot necessari que els governs locals siguin capaços d’oferir respostes urbanístiques i d’habitatge que satisfacin les demandes de la ciutadania i garanteixin el benestar i la qualitat de vida de les persones</w:t>
      </w:r>
      <w:r w:rsidRPr="00B06FA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”, i ha afegit que</w:t>
      </w:r>
      <w:r w:rsidRPr="00B06FA2">
        <w:rPr>
          <w:rFonts w:ascii="Arial" w:eastAsia="Times New Roman" w:hAnsi="Arial" w:cs="Arial"/>
          <w:b/>
          <w:bCs/>
          <w:spacing w:val="1"/>
          <w:kern w:val="0"/>
          <w:lang w:eastAsia="ca-ES"/>
          <w14:ligatures w14:val="none"/>
        </w:rPr>
        <w:t xml:space="preserve"> “la visió territorial que hem assolit al llarg dels anys permet que el nostre suport i la nostra col·laboració aportin un valor afegit als governs locals en el moment de prendre decisions urbanístiques satisfactòries”</w:t>
      </w:r>
      <w:r w:rsidRPr="00B06FA2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.</w:t>
      </w:r>
    </w:p>
    <w:p w14:paraId="0135C09E" w14:textId="154DE73D" w:rsidR="00936AC6" w:rsidRDefault="00936AC6" w:rsidP="00E63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Paral·lelament, l’ACM impulsarà, a través de la FMIT, un pla de formació específica en urbanisme adreçat a càrrecs electes i personal tècnic municipal. Aquest programa té com a finalitat millorar el coneixement del marc normatiu i de les bones pràctiques en planejament i gestió urbanística, reduir la complexitat percebuda, combatre la denominada “burocràcia defensiva” i dotar els ajuntaments de més eines per prendre decisions amb seguretat jurídica.</w:t>
      </w:r>
    </w:p>
    <w:p w14:paraId="271D145D" w14:textId="6E64A656" w:rsidR="00405B21" w:rsidRPr="00936AC6" w:rsidRDefault="00936AC6" w:rsidP="00E63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</w:pP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El convenis signat avui s’inscriu en una estratègia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més àmplia</w:t>
      </w: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de reforç de l’urbanisme local,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ja que complementen la</w:t>
      </w: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formació especialitzada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amb un</w:t>
      </w: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suport tècnic continu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als municipis, especialment als petits i mitjans. Al mateix temps</w:t>
      </w: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,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</w:t>
      </w: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contribueix a reduir l’embut administratiu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aportant criteris i reforç professional i </w:t>
      </w: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consolida un model de cooperació institucional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en què la Generalitat, </w:t>
      </w: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les diputacions, el Conselh Generau d’Aran i el món local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comparteixen responsabilitats i recursos per</w:t>
      </w: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 garantir un urbanisme més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àgil, </w:t>
      </w: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eficient, </w:t>
      </w:r>
      <w:r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 xml:space="preserve">amb major seguretat jurídica i </w:t>
      </w:r>
      <w:r w:rsidRPr="00936AC6">
        <w:rPr>
          <w:rFonts w:ascii="Arial" w:eastAsia="Times New Roman" w:hAnsi="Arial" w:cs="Arial"/>
          <w:spacing w:val="1"/>
          <w:kern w:val="0"/>
          <w:lang w:eastAsia="ca-ES"/>
          <w14:ligatures w14:val="none"/>
        </w:rPr>
        <w:t>alineat amb les necessitats reals del territori.</w:t>
      </w:r>
    </w:p>
    <w:sectPr w:rsidR="00405B21" w:rsidRPr="00936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4E59"/>
    <w:multiLevelType w:val="multilevel"/>
    <w:tmpl w:val="FC02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B2630F"/>
    <w:multiLevelType w:val="multilevel"/>
    <w:tmpl w:val="E890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F00DF"/>
    <w:multiLevelType w:val="multilevel"/>
    <w:tmpl w:val="42F0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686405"/>
    <w:multiLevelType w:val="multilevel"/>
    <w:tmpl w:val="C71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496913">
    <w:abstractNumId w:val="3"/>
  </w:num>
  <w:num w:numId="2" w16cid:durableId="1719165582">
    <w:abstractNumId w:val="2"/>
  </w:num>
  <w:num w:numId="3" w16cid:durableId="1266502862">
    <w:abstractNumId w:val="0"/>
  </w:num>
  <w:num w:numId="4" w16cid:durableId="55439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9A"/>
    <w:rsid w:val="000E2661"/>
    <w:rsid w:val="001255C6"/>
    <w:rsid w:val="00126F6B"/>
    <w:rsid w:val="00136FC7"/>
    <w:rsid w:val="001F511A"/>
    <w:rsid w:val="00280B84"/>
    <w:rsid w:val="002C6AC4"/>
    <w:rsid w:val="00405B21"/>
    <w:rsid w:val="004D3147"/>
    <w:rsid w:val="00523CDB"/>
    <w:rsid w:val="005B359A"/>
    <w:rsid w:val="007C6122"/>
    <w:rsid w:val="008513FB"/>
    <w:rsid w:val="008B698D"/>
    <w:rsid w:val="00936AC6"/>
    <w:rsid w:val="00A900BC"/>
    <w:rsid w:val="00B06FA2"/>
    <w:rsid w:val="00BE1A1E"/>
    <w:rsid w:val="00BF26D9"/>
    <w:rsid w:val="00C713FD"/>
    <w:rsid w:val="00DA5D07"/>
    <w:rsid w:val="00E365C0"/>
    <w:rsid w:val="00E63761"/>
    <w:rsid w:val="00E93550"/>
    <w:rsid w:val="00EA2A26"/>
    <w:rsid w:val="00EC7CE7"/>
    <w:rsid w:val="00F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2760"/>
  <w15:chartTrackingRefBased/>
  <w15:docId w15:val="{C45BEE1C-CA41-47E8-9605-B0DBC4A0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B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B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B3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B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B3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B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B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B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B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B3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B3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B3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B359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B359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B359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B359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B359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B359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B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B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B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B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B359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B359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B359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B3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B359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B359A"/>
    <w:rPr>
      <w:b/>
      <w:bCs/>
      <w:smallCaps/>
      <w:color w:val="0F4761" w:themeColor="accent1" w:themeShade="BF"/>
      <w:spacing w:val="5"/>
    </w:rPr>
  </w:style>
  <w:style w:type="character" w:styleId="Textennegreta">
    <w:name w:val="Strong"/>
    <w:basedOn w:val="Lletraperdefectedelpargraf"/>
    <w:uiPriority w:val="22"/>
    <w:qFormat/>
    <w:rsid w:val="005B3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  Serra</dc:creator>
  <cp:keywords/>
  <dc:description/>
  <cp:lastModifiedBy>Comunicació ACM</cp:lastModifiedBy>
  <cp:revision>15</cp:revision>
  <cp:lastPrinted>2025-12-16T11:15:00Z</cp:lastPrinted>
  <dcterms:created xsi:type="dcterms:W3CDTF">2025-12-15T13:24:00Z</dcterms:created>
  <dcterms:modified xsi:type="dcterms:W3CDTF">2026-01-13T12:57:00Z</dcterms:modified>
</cp:coreProperties>
</file>